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6EC4" w:rsidTr="000D2ACE">
        <w:tc>
          <w:tcPr>
            <w:tcW w:w="4531" w:type="dxa"/>
          </w:tcPr>
          <w:p w:rsidR="00636EC4" w:rsidRPr="00324920" w:rsidRDefault="00636EC4" w:rsidP="0024797C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920">
              <w:rPr>
                <w:rFonts w:ascii="Arial" w:hAnsi="Arial" w:cs="Arial"/>
                <w:b/>
                <w:sz w:val="20"/>
                <w:szCs w:val="20"/>
              </w:rPr>
              <w:t>Ministère de l’éducation nationale et de la</w:t>
            </w:r>
          </w:p>
          <w:p w:rsidR="00636EC4" w:rsidRPr="00324920" w:rsidRDefault="00636EC4" w:rsidP="0024797C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920">
              <w:rPr>
                <w:rFonts w:ascii="Arial" w:hAnsi="Arial" w:cs="Arial"/>
                <w:b/>
                <w:sz w:val="20"/>
                <w:szCs w:val="20"/>
              </w:rPr>
              <w:t>Jeunesse</w:t>
            </w:r>
          </w:p>
          <w:p w:rsidR="00636EC4" w:rsidRPr="00324920" w:rsidRDefault="00636EC4" w:rsidP="0024797C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6EC4" w:rsidRDefault="00636EC4" w:rsidP="0024797C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EC4" w:rsidRPr="00324920" w:rsidRDefault="00636EC4" w:rsidP="0024797C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920">
              <w:rPr>
                <w:rFonts w:ascii="Arial" w:hAnsi="Arial" w:cs="Arial"/>
                <w:b/>
                <w:sz w:val="20"/>
                <w:szCs w:val="20"/>
              </w:rPr>
              <w:t>Académie : Aix-Marseille</w:t>
            </w:r>
          </w:p>
          <w:p w:rsidR="00636EC4" w:rsidRDefault="00636EC4" w:rsidP="0024797C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RECTORAT D’AIX-MARSEILLE</w:t>
            </w:r>
          </w:p>
          <w:p w:rsidR="00636EC4" w:rsidRPr="00636EC4" w:rsidRDefault="00636EC4" w:rsidP="0024797C">
            <w:pPr>
              <w:pStyle w:val="En-tte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36EC4">
              <w:rPr>
                <w:rFonts w:ascii="Arial" w:hAnsi="Arial" w:cs="Arial"/>
                <w:i/>
                <w:sz w:val="20"/>
                <w:szCs w:val="20"/>
              </w:rPr>
              <w:t>TIT. LETTRES MODERNES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636EC4" w:rsidRPr="00324920" w:rsidRDefault="00636EC4" w:rsidP="0024797C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920">
              <w:rPr>
                <w:rFonts w:ascii="Arial" w:hAnsi="Arial" w:cs="Arial"/>
                <w:b/>
                <w:sz w:val="20"/>
                <w:szCs w:val="20"/>
              </w:rPr>
              <w:t>Ministère de l’enseignement supérieur, de la recherche et de l’innovation</w:t>
            </w:r>
          </w:p>
          <w:p w:rsidR="00636EC4" w:rsidRDefault="00636EC4" w:rsidP="0024797C">
            <w:pPr>
              <w:pStyle w:val="En-tt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EC4" w:rsidRPr="00636EC4" w:rsidRDefault="00636EC4" w:rsidP="0024797C">
            <w:pPr>
              <w:pStyle w:val="En-tte"/>
              <w:rPr>
                <w:rFonts w:ascii="Arial" w:hAnsi="Arial" w:cs="Arial"/>
                <w:b/>
                <w:sz w:val="24"/>
                <w:szCs w:val="24"/>
              </w:rPr>
            </w:pPr>
            <w:r w:rsidRPr="00636EC4">
              <w:rPr>
                <w:rFonts w:ascii="Arial" w:hAnsi="Arial" w:cs="Arial"/>
                <w:b/>
                <w:sz w:val="24"/>
                <w:szCs w:val="24"/>
              </w:rPr>
              <w:t>Autorisation d’absence</w:t>
            </w:r>
          </w:p>
        </w:tc>
      </w:tr>
    </w:tbl>
    <w:p w:rsidR="007E231C" w:rsidRDefault="007E231C"/>
    <w:p w:rsidR="00636EC4" w:rsidRDefault="00636EC4">
      <w:pPr>
        <w:rPr>
          <w:rFonts w:ascii="Arial" w:hAnsi="Arial" w:cs="Arial"/>
          <w:i/>
          <w:sz w:val="20"/>
          <w:szCs w:val="20"/>
        </w:rPr>
      </w:pPr>
      <w:r w:rsidRPr="00636EC4">
        <w:rPr>
          <w:rFonts w:ascii="Arial" w:hAnsi="Arial" w:cs="Arial"/>
          <w:i/>
          <w:sz w:val="20"/>
          <w:szCs w:val="20"/>
        </w:rPr>
        <w:t>(Programme : 0141 enseignement scolaire public</w:t>
      </w:r>
      <w:r>
        <w:rPr>
          <w:rFonts w:ascii="Arial" w:hAnsi="Arial" w:cs="Arial"/>
          <w:i/>
          <w:sz w:val="20"/>
          <w:szCs w:val="20"/>
        </w:rPr>
        <w:t xml:space="preserve"> 2n degré)</w:t>
      </w:r>
    </w:p>
    <w:p w:rsidR="00636EC4" w:rsidRDefault="00636EC4">
      <w:pPr>
        <w:rPr>
          <w:rFonts w:ascii="Arial" w:hAnsi="Arial" w:cs="Arial"/>
          <w:i/>
          <w:sz w:val="20"/>
          <w:szCs w:val="20"/>
        </w:rPr>
      </w:pPr>
    </w:p>
    <w:p w:rsidR="00636EC4" w:rsidRDefault="00324920" w:rsidP="00324920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RECTEUR DE LA REGION ACADEMIQUE PROVENCE-ALPES-COTE D’AZUR,</w:t>
      </w:r>
    </w:p>
    <w:p w:rsidR="00324920" w:rsidRPr="00324920" w:rsidRDefault="00324920" w:rsidP="00324920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RECTEUR DE L’ACADEMIE D’AIX-MARSEILLE, CHANCELIER DES UNIVERSITES</w:t>
      </w:r>
    </w:p>
    <w:p w:rsidR="00636EC4" w:rsidRDefault="00636EC4">
      <w:pPr>
        <w:rPr>
          <w:rFonts w:ascii="Arial" w:hAnsi="Arial" w:cs="Arial"/>
          <w:sz w:val="20"/>
          <w:szCs w:val="20"/>
        </w:rPr>
      </w:pPr>
    </w:p>
    <w:p w:rsidR="00324920" w:rsidRDefault="00324920">
      <w:pPr>
        <w:rPr>
          <w:rFonts w:ascii="Arial" w:hAnsi="Arial" w:cs="Arial"/>
          <w:sz w:val="20"/>
          <w:szCs w:val="20"/>
        </w:rPr>
      </w:pPr>
    </w:p>
    <w:p w:rsidR="00324920" w:rsidRDefault="003249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la demande de l’intéressée en date du </w:t>
      </w:r>
      <w:r w:rsidR="000D2ACE">
        <w:rPr>
          <w:rFonts w:ascii="Arial" w:hAnsi="Arial" w:cs="Arial"/>
          <w:sz w:val="20"/>
          <w:szCs w:val="20"/>
        </w:rPr>
        <w:t>xx/xx/xxxx</w:t>
      </w:r>
      <w:r>
        <w:rPr>
          <w:rFonts w:ascii="Arial" w:hAnsi="Arial" w:cs="Arial"/>
          <w:sz w:val="20"/>
          <w:szCs w:val="20"/>
        </w:rPr>
        <w:t xml:space="preserve"> ;</w:t>
      </w:r>
    </w:p>
    <w:p w:rsidR="000D2ACE" w:rsidRDefault="000D2ACE">
      <w:pPr>
        <w:rPr>
          <w:rFonts w:ascii="Arial" w:hAnsi="Arial" w:cs="Arial"/>
          <w:sz w:val="20"/>
          <w:szCs w:val="20"/>
        </w:rPr>
      </w:pPr>
    </w:p>
    <w:p w:rsidR="00324920" w:rsidRDefault="00324920" w:rsidP="0032492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ARRETE</w:t>
      </w:r>
    </w:p>
    <w:p w:rsidR="00324920" w:rsidRDefault="00324920" w:rsidP="003249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24920" w:rsidRDefault="00324920" w:rsidP="000D2ACE">
      <w:pPr>
        <w:spacing w:before="120" w:after="0" w:line="28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unique</w:t>
      </w:r>
    </w:p>
    <w:p w:rsidR="00324920" w:rsidRDefault="00324920" w:rsidP="000D2ACE">
      <w:pPr>
        <w:spacing w:before="120"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XXXXX</w:t>
      </w:r>
    </w:p>
    <w:p w:rsidR="000D2ACE" w:rsidRDefault="000D2ACE" w:rsidP="00324920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Née le xx/xx/xxxx     </w:t>
      </w:r>
    </w:p>
    <w:p w:rsidR="000D2ACE" w:rsidRDefault="000D2ACE" w:rsidP="000D2ACE">
      <w:pPr>
        <w:spacing w:before="120"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 :</w:t>
      </w:r>
    </w:p>
    <w:p w:rsidR="000D2ACE" w:rsidRDefault="000D2ACE" w:rsidP="000D2ACE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Discipline : </w:t>
      </w:r>
    </w:p>
    <w:p w:rsidR="000D2ACE" w:rsidRDefault="000D2ACE" w:rsidP="000D2ACE">
      <w:pPr>
        <w:spacing w:before="120"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Affectée au :</w:t>
      </w:r>
    </w:p>
    <w:p w:rsidR="000D2ACE" w:rsidRDefault="000D2ACE" w:rsidP="000D2ACE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0D2ACE" w:rsidRDefault="000D2ACE" w:rsidP="000D2ACE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0D2ACE" w:rsidRDefault="00CC4035" w:rsidP="000D2ACE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 autorisée</w:t>
      </w:r>
      <w:r w:rsidR="000D2ACE">
        <w:rPr>
          <w:rFonts w:ascii="Arial" w:hAnsi="Arial" w:cs="Arial"/>
          <w:sz w:val="20"/>
          <w:szCs w:val="20"/>
        </w:rPr>
        <w:t xml:space="preserve"> à s’absenter (autorisations d’absences diverses avec traitement) avec plein traitement du xx/xx/xxxx au xx/xx/xxxx inclus</w:t>
      </w:r>
    </w:p>
    <w:p w:rsidR="000D2ACE" w:rsidRDefault="000D2ACE" w:rsidP="000D2ACE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Soit pour une période de xx jours comptables (xx jours réels)</w:t>
      </w:r>
    </w:p>
    <w:p w:rsidR="000D2ACE" w:rsidRDefault="000D2ACE" w:rsidP="000D2ACE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0D2ACE" w:rsidRDefault="000D2ACE" w:rsidP="000D2ACE">
      <w:pPr>
        <w:spacing w:after="0" w:line="280" w:lineRule="exact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le xx/xx/xxxx       </w:t>
      </w:r>
    </w:p>
    <w:p w:rsidR="000D2ACE" w:rsidRDefault="000D2ACE" w:rsidP="000D2ACE">
      <w:pPr>
        <w:spacing w:before="120" w:after="0" w:line="280" w:lineRule="exact"/>
        <w:rPr>
          <w:rFonts w:ascii="Arial" w:hAnsi="Arial" w:cs="Arial"/>
          <w:sz w:val="20"/>
          <w:szCs w:val="20"/>
        </w:rPr>
      </w:pPr>
    </w:p>
    <w:p w:rsidR="000D2ACE" w:rsidRDefault="000D2ACE" w:rsidP="000D2ACE">
      <w:pPr>
        <w:spacing w:before="120" w:after="0" w:line="280" w:lineRule="exact"/>
        <w:rPr>
          <w:rFonts w:ascii="Arial" w:hAnsi="Arial" w:cs="Arial"/>
          <w:sz w:val="20"/>
          <w:szCs w:val="20"/>
        </w:rPr>
      </w:pPr>
    </w:p>
    <w:p w:rsidR="009F77E8" w:rsidRDefault="009F77E8" w:rsidP="000D2ACE">
      <w:pPr>
        <w:spacing w:before="120" w:after="0" w:line="280" w:lineRule="exact"/>
        <w:rPr>
          <w:rFonts w:ascii="Arial" w:hAnsi="Arial" w:cs="Arial"/>
          <w:sz w:val="20"/>
          <w:szCs w:val="20"/>
        </w:rPr>
      </w:pPr>
    </w:p>
    <w:p w:rsidR="00B1211C" w:rsidRDefault="00B1211C" w:rsidP="000D2ACE">
      <w:pPr>
        <w:spacing w:before="120" w:after="0"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77E8" w:rsidRDefault="009F77E8" w:rsidP="000D2ACE">
      <w:pPr>
        <w:spacing w:before="120" w:after="0" w:line="280" w:lineRule="exac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CC4035" w:rsidTr="009F77E8">
        <w:tc>
          <w:tcPr>
            <w:tcW w:w="10774" w:type="dxa"/>
          </w:tcPr>
          <w:p w:rsidR="00CC4035" w:rsidRPr="009F77E8" w:rsidRDefault="00CC4035" w:rsidP="009F77E8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77E8">
              <w:rPr>
                <w:rFonts w:ascii="Arial" w:hAnsi="Arial" w:cs="Arial"/>
                <w:b/>
                <w:sz w:val="14"/>
                <w:szCs w:val="14"/>
                <w:u w:val="single"/>
              </w:rPr>
              <w:t>VOIES ET DELAIS DE RECOURS</w:t>
            </w:r>
          </w:p>
          <w:p w:rsidR="00CC4035" w:rsidRPr="009F77E8" w:rsidRDefault="00CC4035" w:rsidP="009F77E8">
            <w:pPr>
              <w:rPr>
                <w:rFonts w:ascii="Arial" w:hAnsi="Arial" w:cs="Arial"/>
                <w:sz w:val="14"/>
                <w:szCs w:val="14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>Si vous estimez devoir contester une décision, vous pouvez former :</w:t>
            </w:r>
          </w:p>
          <w:p w:rsidR="00CC4035" w:rsidRPr="009F77E8" w:rsidRDefault="00CC4035" w:rsidP="009F77E8">
            <w:pPr>
              <w:rPr>
                <w:rFonts w:ascii="Arial" w:hAnsi="Arial" w:cs="Arial"/>
                <w:sz w:val="14"/>
                <w:szCs w:val="14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>- soit un recours gracieux ou hiérarchique</w:t>
            </w:r>
            <w:r w:rsidR="001B0FF2" w:rsidRPr="009F77E8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1B0FF2" w:rsidRPr="009F77E8" w:rsidRDefault="001B0FF2" w:rsidP="009F77E8">
            <w:pPr>
              <w:rPr>
                <w:rFonts w:ascii="Arial" w:hAnsi="Arial" w:cs="Arial"/>
                <w:sz w:val="14"/>
                <w:szCs w:val="14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>- soit un recours contentieux devant la juridiction administrative compétente. Ce recours n’a pas d’effet suspensif.</w:t>
            </w:r>
          </w:p>
          <w:p w:rsidR="001B0FF2" w:rsidRPr="009F77E8" w:rsidRDefault="00CE0BAC" w:rsidP="009F77E8">
            <w:pPr>
              <w:rPr>
                <w:rFonts w:ascii="Arial" w:hAnsi="Arial" w:cs="Arial"/>
                <w:sz w:val="14"/>
                <w:szCs w:val="14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 xml:space="preserve">Si vous avez d’abord exercé un recours gracieux ou hiérachique dans un délai de 2 mois à compter de la notification de la présente décision, le délai pour former un recours contentieux est de 2 mois* : </w:t>
            </w:r>
          </w:p>
          <w:p w:rsidR="00CE0BAC" w:rsidRPr="009F77E8" w:rsidRDefault="00CE0BAC" w:rsidP="009F77E8">
            <w:pPr>
              <w:rPr>
                <w:rFonts w:ascii="Arial" w:hAnsi="Arial" w:cs="Arial"/>
                <w:sz w:val="14"/>
                <w:szCs w:val="14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>- à compter de la notification de la décision explicite de rejet du recours gracieux ou hiérachique</w:t>
            </w:r>
          </w:p>
          <w:p w:rsidR="00CE0BAC" w:rsidRPr="009F77E8" w:rsidRDefault="00CE0BAC" w:rsidP="009F77E8">
            <w:pPr>
              <w:rPr>
                <w:rFonts w:ascii="Arial" w:hAnsi="Arial" w:cs="Arial"/>
                <w:sz w:val="14"/>
                <w:szCs w:val="14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>- ou à compter de la date d’expiration du délai de réponse de 2 mois dont disposait l’administration, en cas de décision implicite de rejet du recours gracieux ou hiérachique.</w:t>
            </w:r>
          </w:p>
          <w:p w:rsidR="00CE0BAC" w:rsidRPr="009F77E8" w:rsidRDefault="00CE0BAC" w:rsidP="009F77E8">
            <w:pPr>
              <w:rPr>
                <w:rFonts w:ascii="Arial" w:hAnsi="Arial" w:cs="Arial"/>
                <w:sz w:val="14"/>
                <w:szCs w:val="14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>Dans les cas très exceptionnels où une décision</w:t>
            </w:r>
            <w:r w:rsidR="009F77E8" w:rsidRPr="009F77E8">
              <w:rPr>
                <w:rFonts w:ascii="Arial" w:hAnsi="Arial" w:cs="Arial"/>
                <w:sz w:val="14"/>
                <w:szCs w:val="14"/>
              </w:rPr>
              <w:t xml:space="preserve"> explicite de rejet intervient dans un délai de 2 mois après la décision implicite – c’est-à-dire dans un délai de 4 mois à compter de la notification de la présente décision – vous disposerez à nouveau d’un délai de 2 mois* à compter de la notification de cette décision explicite pour former un recours contentieux.</w:t>
            </w:r>
          </w:p>
          <w:p w:rsidR="009F77E8" w:rsidRPr="009F77E8" w:rsidRDefault="009F77E8" w:rsidP="009F77E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 xml:space="preserve">En cas de recours contentieux, vous pouvez saisir le tribunal administratif au moyen de l’application informatique « Télérecours citoyens » accessible par le site internet </w:t>
            </w:r>
            <w:hyperlink r:id="rId6" w:history="1">
              <w:r w:rsidRPr="009F77E8">
                <w:rPr>
                  <w:rStyle w:val="Lienhypertexte"/>
                  <w:rFonts w:ascii="Arial" w:hAnsi="Arial" w:cs="Arial"/>
                  <w:sz w:val="14"/>
                  <w:szCs w:val="14"/>
                </w:rPr>
                <w:t>www.telerecours.fr</w:t>
              </w:r>
            </w:hyperlink>
          </w:p>
          <w:p w:rsidR="009F77E8" w:rsidRDefault="009F77E8" w:rsidP="009F77E8">
            <w:pPr>
              <w:rPr>
                <w:rFonts w:ascii="Arial" w:hAnsi="Arial" w:cs="Arial"/>
                <w:sz w:val="20"/>
                <w:szCs w:val="20"/>
              </w:rPr>
            </w:pPr>
            <w:r w:rsidRPr="009F77E8">
              <w:rPr>
                <w:rFonts w:ascii="Arial" w:hAnsi="Arial" w:cs="Arial"/>
                <w:sz w:val="14"/>
                <w:szCs w:val="14"/>
              </w:rPr>
              <w:t>* 4 mois pour les agents demeurant à l’étranger</w:t>
            </w:r>
          </w:p>
        </w:tc>
      </w:tr>
    </w:tbl>
    <w:p w:rsidR="00CC4035" w:rsidRPr="00324920" w:rsidRDefault="00CC4035" w:rsidP="00B1211C">
      <w:pPr>
        <w:spacing w:after="0" w:line="280" w:lineRule="exact"/>
        <w:rPr>
          <w:rFonts w:ascii="Arial" w:hAnsi="Arial" w:cs="Arial"/>
          <w:sz w:val="20"/>
          <w:szCs w:val="20"/>
        </w:rPr>
      </w:pPr>
    </w:p>
    <w:sectPr w:rsidR="00CC4035" w:rsidRPr="00324920" w:rsidSect="00636E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C4" w:rsidRDefault="00636EC4" w:rsidP="00636EC4">
      <w:pPr>
        <w:spacing w:after="0" w:line="240" w:lineRule="auto"/>
      </w:pPr>
      <w:r>
        <w:separator/>
      </w:r>
    </w:p>
  </w:endnote>
  <w:endnote w:type="continuationSeparator" w:id="0">
    <w:p w:rsidR="00636EC4" w:rsidRDefault="00636EC4" w:rsidP="0063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C4" w:rsidRDefault="00636EC4" w:rsidP="00636EC4">
      <w:pPr>
        <w:spacing w:after="0" w:line="240" w:lineRule="auto"/>
      </w:pPr>
      <w:r>
        <w:separator/>
      </w:r>
    </w:p>
  </w:footnote>
  <w:footnote w:type="continuationSeparator" w:id="0">
    <w:p w:rsidR="00636EC4" w:rsidRDefault="00636EC4" w:rsidP="00636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C4"/>
    <w:rsid w:val="000D2ACE"/>
    <w:rsid w:val="001B0FF2"/>
    <w:rsid w:val="00324920"/>
    <w:rsid w:val="003D71D2"/>
    <w:rsid w:val="00636EC4"/>
    <w:rsid w:val="007E231C"/>
    <w:rsid w:val="009F77E8"/>
    <w:rsid w:val="00B1211C"/>
    <w:rsid w:val="00CC4035"/>
    <w:rsid w:val="00C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3D17"/>
  <w15:chartTrackingRefBased/>
  <w15:docId w15:val="{2A7E7078-1978-4E1D-9434-7174029F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EC4"/>
  </w:style>
  <w:style w:type="paragraph" w:styleId="Pieddepage">
    <w:name w:val="footer"/>
    <w:basedOn w:val="Normal"/>
    <w:link w:val="PieddepageCar"/>
    <w:uiPriority w:val="99"/>
    <w:unhideWhenUsed/>
    <w:rsid w:val="0063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EC4"/>
  </w:style>
  <w:style w:type="table" w:styleId="Grilledutableau">
    <w:name w:val="Table Grid"/>
    <w:basedOn w:val="TableauNormal"/>
    <w:uiPriority w:val="39"/>
    <w:rsid w:val="0063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7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Granier</dc:creator>
  <cp:keywords/>
  <dc:description/>
  <cp:lastModifiedBy>Karine Granier</cp:lastModifiedBy>
  <cp:revision>3</cp:revision>
  <dcterms:created xsi:type="dcterms:W3CDTF">2020-03-11T15:39:00Z</dcterms:created>
  <dcterms:modified xsi:type="dcterms:W3CDTF">2020-03-12T13:12:00Z</dcterms:modified>
</cp:coreProperties>
</file>