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31" w:rsidRPr="0026251B" w:rsidRDefault="0026251B" w:rsidP="00827C31">
      <w:pPr>
        <w:rPr>
          <w:rFonts w:ascii="Comic Sans MS" w:hAnsi="Comic Sans MS"/>
          <w:b/>
          <w:bCs/>
          <w:sz w:val="24"/>
          <w:szCs w:val="24"/>
        </w:rPr>
      </w:pPr>
      <w:r w:rsidRPr="0026251B">
        <w:rPr>
          <w:rFonts w:ascii="Comic Sans MS" w:hAnsi="Comic Sans MS"/>
          <w:b/>
          <w:bCs/>
          <w:sz w:val="24"/>
          <w:szCs w:val="24"/>
        </w:rPr>
        <w:t>Les enrobages multicolores de ces sucreries renferment des colorants alimentaires. Sont-ils des corps purs ou des mélanges ?</w:t>
      </w:r>
    </w:p>
    <w:p w:rsidR="0026251B" w:rsidRPr="0026251B" w:rsidRDefault="0026251B" w:rsidP="00827C31">
      <w:pPr>
        <w:rPr>
          <w:rFonts w:ascii="Comic Sans MS" w:hAnsi="Comic Sans MS"/>
          <w:sz w:val="24"/>
          <w:szCs w:val="24"/>
        </w:rPr>
      </w:pPr>
    </w:p>
    <w:p w:rsidR="0026251B" w:rsidRDefault="0026251B" w:rsidP="0026251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251B">
        <w:rPr>
          <w:rFonts w:ascii="Comic Sans MS" w:hAnsi="Comic Sans MS"/>
          <w:sz w:val="24"/>
          <w:szCs w:val="24"/>
        </w:rPr>
        <w:t>Mett</w:t>
      </w:r>
      <w:r w:rsidR="00E26EFF">
        <w:rPr>
          <w:rFonts w:ascii="Comic Sans MS" w:hAnsi="Comic Sans MS"/>
          <w:sz w:val="24"/>
          <w:szCs w:val="24"/>
        </w:rPr>
        <w:t>ez</w:t>
      </w:r>
      <w:r w:rsidRPr="0026251B">
        <w:rPr>
          <w:rFonts w:ascii="Comic Sans MS" w:hAnsi="Comic Sans MS"/>
          <w:sz w:val="24"/>
          <w:szCs w:val="24"/>
        </w:rPr>
        <w:t xml:space="preserve"> en œuvre le protocole de la chromatographie sur couche mince de votre manuel page 40 et 305.</w:t>
      </w:r>
    </w:p>
    <w:p w:rsidR="0026251B" w:rsidRDefault="0026251B" w:rsidP="0026251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REALISER A – B – C - D </w:t>
      </w:r>
    </w:p>
    <w:p w:rsidR="0026251B" w:rsidRPr="0026251B" w:rsidRDefault="0026251B" w:rsidP="0026251B">
      <w:pPr>
        <w:jc w:val="right"/>
        <w:rPr>
          <w:rFonts w:ascii="Comic Sans MS" w:hAnsi="Comic Sans MS"/>
          <w:sz w:val="24"/>
          <w:szCs w:val="24"/>
        </w:rPr>
      </w:pPr>
    </w:p>
    <w:p w:rsidR="0026251B" w:rsidRPr="0026251B" w:rsidRDefault="0026251B" w:rsidP="0026251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251B">
        <w:rPr>
          <w:rFonts w:ascii="Comic Sans MS" w:hAnsi="Comic Sans MS"/>
          <w:sz w:val="24"/>
          <w:szCs w:val="24"/>
        </w:rPr>
        <w:t>Quels sont les couleurs des colorants de ces bonbons qui sont un corps pur ?</w:t>
      </w:r>
      <w:r w:rsidR="00E26EFF">
        <w:rPr>
          <w:rFonts w:ascii="Comic Sans MS" w:hAnsi="Comic Sans MS"/>
          <w:sz w:val="24"/>
          <w:szCs w:val="24"/>
        </w:rPr>
        <w:t xml:space="preserve"> Justifiez rigoureusement.</w:t>
      </w:r>
    </w:p>
    <w:p w:rsidR="0026251B" w:rsidRPr="0026251B" w:rsidRDefault="0026251B" w:rsidP="0026251B">
      <w:pPr>
        <w:pStyle w:val="Paragraphedeliste"/>
        <w:rPr>
          <w:rFonts w:ascii="Comic Sans MS" w:hAnsi="Comic Sans MS"/>
          <w:sz w:val="24"/>
          <w:szCs w:val="24"/>
        </w:rPr>
      </w:pPr>
      <w:r w:rsidRPr="0026251B">
        <w:rPr>
          <w:rFonts w:ascii="Comic Sans MS" w:hAnsi="Comic Sans MS"/>
          <w:sz w:val="24"/>
          <w:szCs w:val="24"/>
        </w:rPr>
        <w:t>Pourquoi trouve-t-on rarement dans le rayon pâtisserie de colorant vert ?</w:t>
      </w:r>
    </w:p>
    <w:p w:rsidR="0026251B" w:rsidRPr="0026251B" w:rsidRDefault="0026251B" w:rsidP="0026251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ANALYSER</w:t>
      </w:r>
      <w:r>
        <w:rPr>
          <w:rFonts w:ascii="Comic Sans MS" w:hAnsi="Comic Sans MS"/>
          <w:sz w:val="24"/>
          <w:szCs w:val="24"/>
        </w:rPr>
        <w:t xml:space="preserve"> A – B – C - D </w:t>
      </w:r>
    </w:p>
    <w:p w:rsidR="0026251B" w:rsidRPr="0026251B" w:rsidRDefault="0026251B" w:rsidP="0026251B">
      <w:pPr>
        <w:pStyle w:val="Paragraphedeliste"/>
        <w:rPr>
          <w:rFonts w:ascii="Comic Sans MS" w:hAnsi="Comic Sans MS"/>
          <w:sz w:val="24"/>
          <w:szCs w:val="24"/>
        </w:rPr>
      </w:pPr>
    </w:p>
    <w:p w:rsidR="0026251B" w:rsidRDefault="0026251B" w:rsidP="0026251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251B">
        <w:rPr>
          <w:rFonts w:ascii="Comic Sans MS" w:hAnsi="Comic Sans MS"/>
          <w:sz w:val="24"/>
          <w:szCs w:val="24"/>
        </w:rPr>
        <w:t>Avec votre smartphone faite</w:t>
      </w:r>
      <w:r w:rsidR="00E26EFF">
        <w:rPr>
          <w:rFonts w:ascii="Comic Sans MS" w:hAnsi="Comic Sans MS"/>
          <w:sz w:val="24"/>
          <w:szCs w:val="24"/>
        </w:rPr>
        <w:t>s</w:t>
      </w:r>
      <w:r w:rsidRPr="0026251B">
        <w:rPr>
          <w:rFonts w:ascii="Comic Sans MS" w:hAnsi="Comic Sans MS"/>
          <w:sz w:val="24"/>
          <w:szCs w:val="24"/>
        </w:rPr>
        <w:t xml:space="preserve"> une photo de l’emballage de ce sachet de bonbons puis recherchez des information</w:t>
      </w:r>
      <w:r>
        <w:rPr>
          <w:rFonts w:ascii="Comic Sans MS" w:hAnsi="Comic Sans MS"/>
          <w:sz w:val="24"/>
          <w:szCs w:val="24"/>
        </w:rPr>
        <w:t>s</w:t>
      </w:r>
      <w:r w:rsidRPr="0026251B">
        <w:rPr>
          <w:rFonts w:ascii="Comic Sans MS" w:hAnsi="Comic Sans MS"/>
          <w:sz w:val="24"/>
          <w:szCs w:val="24"/>
        </w:rPr>
        <w:t xml:space="preserve"> sur ces colorants.</w:t>
      </w:r>
    </w:p>
    <w:p w:rsidR="0026251B" w:rsidRPr="0026251B" w:rsidRDefault="0026251B" w:rsidP="0026251B">
      <w:pPr>
        <w:pStyle w:val="Paragraphedeliste"/>
        <w:rPr>
          <w:rFonts w:ascii="Comic Sans MS" w:hAnsi="Comic Sans MS"/>
          <w:sz w:val="24"/>
          <w:szCs w:val="24"/>
        </w:rPr>
      </w:pPr>
    </w:p>
    <w:p w:rsidR="0026251B" w:rsidRPr="0026251B" w:rsidRDefault="0026251B" w:rsidP="0026251B">
      <w:pPr>
        <w:pStyle w:val="Paragraphedeliste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Pr="0026251B">
        <w:rPr>
          <w:rFonts w:ascii="Comic Sans MS" w:hAnsi="Comic Sans MS"/>
          <w:sz w:val="24"/>
          <w:szCs w:val="24"/>
        </w:rPr>
        <w:t>ALI</w:t>
      </w:r>
      <w:r>
        <w:rPr>
          <w:rFonts w:ascii="Comic Sans MS" w:hAnsi="Comic Sans MS"/>
          <w:sz w:val="24"/>
          <w:szCs w:val="24"/>
        </w:rPr>
        <w:t>D</w:t>
      </w:r>
      <w:r w:rsidRPr="0026251B">
        <w:rPr>
          <w:rFonts w:ascii="Comic Sans MS" w:hAnsi="Comic Sans MS"/>
          <w:sz w:val="24"/>
          <w:szCs w:val="24"/>
        </w:rPr>
        <w:t xml:space="preserve">ER A – B – C - D </w:t>
      </w:r>
    </w:p>
    <w:p w:rsidR="0026251B" w:rsidRDefault="0026251B" w:rsidP="00827C31"/>
    <w:p w:rsidR="00827C31" w:rsidRPr="00827C31" w:rsidRDefault="00E26EFF" w:rsidP="00827C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173355</wp:posOffset>
                </wp:positionV>
                <wp:extent cx="3019425" cy="1085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FF" w:rsidRPr="00E26EFF" w:rsidRDefault="00E26E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6E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8.9pt;margin-top:13.65pt;width:237.75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" fillcolor="white [3201]" strokeweight=".5pt">
                <v:textbox>
                  <w:txbxContent>
                    <w:p w:rsidR="00E26EFF" w:rsidRPr="00E26EFF" w:rsidRDefault="00E26E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6EFF">
                        <w:rPr>
                          <w:rFonts w:ascii="Comic Sans MS" w:hAnsi="Comic Sans MS"/>
                          <w:sz w:val="24"/>
                          <w:szCs w:val="24"/>
                        </w:rPr>
                        <w:t>Commentaires</w:t>
                      </w:r>
                    </w:p>
                  </w:txbxContent>
                </v:textbox>
              </v:shape>
            </w:pict>
          </mc:Fallback>
        </mc:AlternateContent>
      </w:r>
      <w:r w:rsidR="00DD14C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DB1B" wp14:editId="46B76C1B">
                <wp:simplePos x="0" y="0"/>
                <wp:positionH relativeFrom="column">
                  <wp:posOffset>200025</wp:posOffset>
                </wp:positionH>
                <wp:positionV relativeFrom="paragraph">
                  <wp:posOffset>162560</wp:posOffset>
                </wp:positionV>
                <wp:extent cx="2847975" cy="3895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Matériel mis à disposition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- cuve à chromatographie avec couvercle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- éthanol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- pissette d’eau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- plaque à coloration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bonbons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01C11">
                              <w:rPr>
                                <w:rFonts w:ascii="Comic Sans MS" w:hAnsi="Comic Sans MS"/>
                              </w:rPr>
                              <w:t>M&amp;M’s</w:t>
                            </w:r>
                            <w:proofErr w:type="spellEnd"/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 xml:space="preserve">- Capillaires 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01C11">
                              <w:rPr>
                                <w:rFonts w:ascii="Comic Sans MS" w:hAnsi="Comic Sans MS"/>
                              </w:rPr>
                              <w:t>hromatoplaques</w:t>
                            </w:r>
                            <w:proofErr w:type="spellEnd"/>
                            <w:r w:rsidRPr="00501C11">
                              <w:rPr>
                                <w:rFonts w:ascii="Comic Sans MS" w:hAnsi="Comic Sans MS"/>
                              </w:rPr>
                              <w:t xml:space="preserve"> en silice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01C11">
                              <w:rPr>
                                <w:rFonts w:ascii="Comic Sans MS" w:hAnsi="Comic Sans MS"/>
                              </w:rPr>
                              <w:t>éluant : eau salée-éthanol (50-50)</w:t>
                            </w:r>
                          </w:p>
                          <w:p w:rsidR="006C079E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C11">
                              <w:rPr>
                                <w:rFonts w:ascii="Comic Sans MS" w:hAnsi="Comic Sans MS"/>
                              </w:rPr>
                              <w:t>- petite pince</w:t>
                            </w:r>
                          </w:p>
                          <w:p w:rsidR="006C079E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- 4 tubes à essais</w:t>
                            </w:r>
                          </w:p>
                          <w:p w:rsidR="006C079E" w:rsidRPr="00501C11" w:rsidRDefault="006C079E" w:rsidP="006C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- 1 porte tube à essai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9DB1B" id="Zone de texte 1" o:spid="_x0000_s1027" type="#_x0000_t202" style="position:absolute;margin-left:15.75pt;margin-top:12.8pt;width:224.25pt;height:30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" fillcolor="window" strokeweight=".5pt">
                <v:textbox>
                  <w:txbxContent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Matériel mis à disposition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- cuve à chromatographie avec couvercle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- éthanol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- pissette d’eau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- plaque à coloration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 xml:space="preserve"> bonbons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01C11">
                        <w:rPr>
                          <w:rFonts w:ascii="Comic Sans MS" w:hAnsi="Comic Sans MS"/>
                        </w:rPr>
                        <w:t>M&amp;M’s</w:t>
                      </w:r>
                      <w:proofErr w:type="spellEnd"/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 xml:space="preserve">- Capillaires 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501C11">
                        <w:rPr>
                          <w:rFonts w:ascii="Comic Sans MS" w:hAnsi="Comic Sans MS"/>
                        </w:rPr>
                        <w:t>hromatoplaques</w:t>
                      </w:r>
                      <w:proofErr w:type="spellEnd"/>
                      <w:r w:rsidRPr="00501C11">
                        <w:rPr>
                          <w:rFonts w:ascii="Comic Sans MS" w:hAnsi="Comic Sans MS"/>
                        </w:rPr>
                        <w:t xml:space="preserve"> en silice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01C11">
                        <w:rPr>
                          <w:rFonts w:ascii="Comic Sans MS" w:hAnsi="Comic Sans MS"/>
                        </w:rPr>
                        <w:t>éluant : eau salée-éthanol (50-50)</w:t>
                      </w:r>
                    </w:p>
                    <w:p w:rsidR="006C079E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 w:rsidRPr="00501C11">
                        <w:rPr>
                          <w:rFonts w:ascii="Comic Sans MS" w:hAnsi="Comic Sans MS"/>
                        </w:rPr>
                        <w:t>- petite pince</w:t>
                      </w:r>
                    </w:p>
                    <w:p w:rsidR="006C079E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- 4 tubes à essais</w:t>
                      </w:r>
                    </w:p>
                    <w:p w:rsidR="006C079E" w:rsidRPr="00501C11" w:rsidRDefault="006C079E" w:rsidP="006C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- 1 porte tube à essai</w:t>
                      </w:r>
                    </w:p>
                  </w:txbxContent>
                </v:textbox>
              </v:shape>
            </w:pict>
          </mc:Fallback>
        </mc:AlternateContent>
      </w:r>
    </w:p>
    <w:p w:rsidR="00827C31" w:rsidRPr="00827C31" w:rsidRDefault="00827C31" w:rsidP="00827C31"/>
    <w:p w:rsidR="00827C31" w:rsidRPr="00827C31" w:rsidRDefault="00827C31" w:rsidP="00827C31"/>
    <w:p w:rsidR="00827C31" w:rsidRPr="00827C31" w:rsidRDefault="00827C31" w:rsidP="00827C31"/>
    <w:p w:rsidR="00827C31" w:rsidRPr="00827C31" w:rsidRDefault="00827C31" w:rsidP="00827C31"/>
    <w:p w:rsidR="00827C31" w:rsidRPr="00827C31" w:rsidRDefault="00E26EFF" w:rsidP="00827C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154940</wp:posOffset>
                </wp:positionV>
                <wp:extent cx="647700" cy="5810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98A7E" id="Connecteur droit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12.2pt" to="456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59690</wp:posOffset>
                </wp:positionV>
                <wp:extent cx="3000375" cy="7810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FF" w:rsidRPr="00E26EFF" w:rsidRDefault="00E26E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6EFF">
                              <w:rPr>
                                <w:rFonts w:ascii="Comic Sans MS" w:hAnsi="Comic Sans MS"/>
                              </w:rPr>
                              <w:t xml:space="preserve">Note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269.65pt;margin-top:4.7pt;width:236.2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" fillcolor="white [3201]" strokeweight=".5pt">
                <v:textbox>
                  <w:txbxContent>
                    <w:p w:rsidR="00E26EFF" w:rsidRPr="00E26EFF" w:rsidRDefault="00E26EFF">
                      <w:pPr>
                        <w:rPr>
                          <w:rFonts w:ascii="Comic Sans MS" w:hAnsi="Comic Sans MS"/>
                        </w:rPr>
                      </w:pPr>
                      <w:r w:rsidRPr="00E26EFF">
                        <w:rPr>
                          <w:rFonts w:ascii="Comic Sans MS" w:hAnsi="Comic Sans MS"/>
                        </w:rPr>
                        <w:t xml:space="preserve">Note </w:t>
                      </w:r>
                    </w:p>
                  </w:txbxContent>
                </v:textbox>
              </v:shape>
            </w:pict>
          </mc:Fallback>
        </mc:AlternateContent>
      </w:r>
    </w:p>
    <w:p w:rsidR="00827C31" w:rsidRPr="00827C31" w:rsidRDefault="00827C31" w:rsidP="00827C31"/>
    <w:p w:rsidR="00827C31" w:rsidRDefault="00827C31" w:rsidP="00E26EFF"/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  <w:bookmarkStart w:id="0" w:name="_GoBack"/>
      <w:bookmarkEnd w:id="0"/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Default="00827C31" w:rsidP="00827C31">
      <w:pPr>
        <w:jc w:val="center"/>
      </w:pPr>
    </w:p>
    <w:p w:rsidR="00827C31" w:rsidRPr="00827C31" w:rsidRDefault="00827C31" w:rsidP="00827C31">
      <w:pPr>
        <w:jc w:val="center"/>
      </w:pPr>
    </w:p>
    <w:sectPr w:rsidR="00827C31" w:rsidRPr="0082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1D08"/>
    <w:multiLevelType w:val="hybridMultilevel"/>
    <w:tmpl w:val="8B76C9BA"/>
    <w:lvl w:ilvl="0" w:tplc="12E66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9E"/>
    <w:rsid w:val="0026251B"/>
    <w:rsid w:val="006C079E"/>
    <w:rsid w:val="00827C31"/>
    <w:rsid w:val="00BE5A0F"/>
    <w:rsid w:val="00DD14C4"/>
    <w:rsid w:val="00E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9FCC9"/>
  <w15:chartTrackingRefBased/>
  <w15:docId w15:val="{5EA7EB72-E870-4E7D-BA69-EDB888C4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dcterms:created xsi:type="dcterms:W3CDTF">2019-10-08T15:38:00Z</dcterms:created>
  <dcterms:modified xsi:type="dcterms:W3CDTF">2019-10-08T18:20:00Z</dcterms:modified>
</cp:coreProperties>
</file>