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BA" w:rsidRDefault="006265FD" w:rsidP="005064C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064CD">
        <w:rPr>
          <w:b/>
          <w:bCs/>
          <w:sz w:val="28"/>
          <w:szCs w:val="28"/>
          <w:u w:val="single"/>
        </w:rPr>
        <w:t>Corrigé des exercices du conservatoire du littoral.</w:t>
      </w:r>
    </w:p>
    <w:p w:rsidR="005064CD" w:rsidRPr="005064CD" w:rsidRDefault="005064CD" w:rsidP="005064CD">
      <w:pPr>
        <w:jc w:val="center"/>
        <w:rPr>
          <w:b/>
          <w:bCs/>
          <w:sz w:val="28"/>
          <w:szCs w:val="28"/>
          <w:u w:val="single"/>
        </w:rPr>
      </w:pPr>
    </w:p>
    <w:p w:rsidR="006265FD" w:rsidRPr="005064CD" w:rsidRDefault="006265FD" w:rsidP="006265FD">
      <w:pPr>
        <w:pStyle w:val="Paragraphedeliste"/>
        <w:numPr>
          <w:ilvl w:val="0"/>
          <w:numId w:val="1"/>
        </w:numPr>
        <w:rPr>
          <w:b/>
          <w:bCs/>
        </w:rPr>
      </w:pPr>
      <w:r w:rsidRPr="005064CD">
        <w:rPr>
          <w:b/>
          <w:bCs/>
        </w:rPr>
        <w:t xml:space="preserve">Quels sont les types de territoires gérés par le conservatoire du littoral ? </w:t>
      </w:r>
      <w:r w:rsidR="005064CD">
        <w:rPr>
          <w:b/>
          <w:bCs/>
        </w:rPr>
        <w:t>D</w:t>
      </w:r>
      <w:r w:rsidRPr="005064CD">
        <w:rPr>
          <w:b/>
          <w:bCs/>
        </w:rPr>
        <w:t>oc 4+5</w:t>
      </w:r>
    </w:p>
    <w:p w:rsidR="006265FD" w:rsidRDefault="006265FD">
      <w:r>
        <w:t>Rivages lacustres, cantons côtiers, communes riveraines des lacs, communes d’outre-mer, les estuaires, les zones humides et aux secteurs géographiques limitrophes constituant une unité écologique et paysagère.</w:t>
      </w:r>
    </w:p>
    <w:p w:rsidR="006265FD" w:rsidRPr="005064CD" w:rsidRDefault="006265FD" w:rsidP="006265FD">
      <w:pPr>
        <w:pStyle w:val="Paragraphedeliste"/>
        <w:numPr>
          <w:ilvl w:val="0"/>
          <w:numId w:val="1"/>
        </w:numPr>
        <w:rPr>
          <w:b/>
          <w:bCs/>
        </w:rPr>
      </w:pPr>
      <w:r w:rsidRPr="005064CD">
        <w:rPr>
          <w:b/>
          <w:bCs/>
        </w:rPr>
        <w:t>Quels facteurs justifiant la protection des territoires</w:t>
      </w:r>
      <w:r w:rsidR="005064CD">
        <w:rPr>
          <w:b/>
          <w:bCs/>
        </w:rPr>
        <w:t> ?</w:t>
      </w:r>
      <w:r w:rsidRPr="005064CD">
        <w:rPr>
          <w:b/>
          <w:bCs/>
        </w:rPr>
        <w:t xml:space="preserve"> </w:t>
      </w:r>
      <w:r w:rsidR="005064CD">
        <w:rPr>
          <w:b/>
          <w:bCs/>
        </w:rPr>
        <w:t>D</w:t>
      </w:r>
      <w:r w:rsidRPr="005064CD">
        <w:rPr>
          <w:b/>
          <w:bCs/>
        </w:rPr>
        <w:t>oc 1+2.</w:t>
      </w:r>
    </w:p>
    <w:p w:rsidR="006265FD" w:rsidRDefault="006265FD" w:rsidP="006265FD">
      <w:r>
        <w:t>Les facteurs qui justifient la protection des territoires :</w:t>
      </w:r>
    </w:p>
    <w:p w:rsidR="006265FD" w:rsidRDefault="006265FD" w:rsidP="006265FD">
      <w:pPr>
        <w:pStyle w:val="Paragraphedeliste"/>
        <w:numPr>
          <w:ilvl w:val="0"/>
          <w:numId w:val="2"/>
        </w:numPr>
      </w:pPr>
      <w:r>
        <w:t>La massification de constructions : en France, plus d’un quart des terres situées à moins de 500 m de l’eau</w:t>
      </w:r>
      <w:r w:rsidR="00126512">
        <w:t xml:space="preserve"> a déjà été façonné par la main de l’homme.</w:t>
      </w:r>
    </w:p>
    <w:p w:rsidR="00126512" w:rsidRDefault="00126512" w:rsidP="006265FD">
      <w:pPr>
        <w:pStyle w:val="Paragraphedeliste"/>
        <w:numPr>
          <w:ilvl w:val="0"/>
          <w:numId w:val="2"/>
        </w:numPr>
      </w:pPr>
      <w:r>
        <w:t>La pollution : les déchets des industries littorales, les égouts des villes et les pesticides utilisés pour l’agriculture en amont des estuaires polluent les eaux marines côtières.</w:t>
      </w:r>
    </w:p>
    <w:p w:rsidR="00126512" w:rsidRDefault="00126512" w:rsidP="006265FD">
      <w:pPr>
        <w:pStyle w:val="Paragraphedeliste"/>
        <w:numPr>
          <w:ilvl w:val="0"/>
          <w:numId w:val="2"/>
        </w:numPr>
      </w:pPr>
      <w:r>
        <w:t>La biodiversité est impactée.</w:t>
      </w:r>
    </w:p>
    <w:p w:rsidR="00126512" w:rsidRDefault="00126512" w:rsidP="00126512"/>
    <w:p w:rsidR="00126512" w:rsidRDefault="00126512" w:rsidP="00126512">
      <w:pPr>
        <w:pStyle w:val="Paragraphedeliste"/>
        <w:numPr>
          <w:ilvl w:val="0"/>
          <w:numId w:val="1"/>
        </w:numPr>
        <w:rPr>
          <w:b/>
          <w:bCs/>
        </w:rPr>
      </w:pPr>
      <w:r w:rsidRPr="005064CD">
        <w:rPr>
          <w:b/>
          <w:bCs/>
        </w:rPr>
        <w:t>Enoncez les différents moyens d’action du conservatoire du littoral. (Doc 1+5).</w:t>
      </w:r>
    </w:p>
    <w:p w:rsidR="005064CD" w:rsidRPr="005064CD" w:rsidRDefault="005064CD" w:rsidP="005064CD">
      <w:pPr>
        <w:pStyle w:val="Paragraphedeliste"/>
        <w:rPr>
          <w:b/>
          <w:bCs/>
        </w:rPr>
      </w:pPr>
    </w:p>
    <w:p w:rsidR="00126512" w:rsidRDefault="00126512" w:rsidP="005064CD">
      <w:pPr>
        <w:pStyle w:val="Paragraphedeliste"/>
        <w:numPr>
          <w:ilvl w:val="0"/>
          <w:numId w:val="4"/>
        </w:numPr>
      </w:pPr>
      <w:r>
        <w:t>Les campagnes d’informations</w:t>
      </w:r>
      <w:r w:rsidR="005064CD">
        <w:t>.</w:t>
      </w:r>
    </w:p>
    <w:p w:rsidR="00126512" w:rsidRDefault="00126512" w:rsidP="005064CD">
      <w:pPr>
        <w:pStyle w:val="Paragraphedeliste"/>
        <w:numPr>
          <w:ilvl w:val="0"/>
          <w:numId w:val="4"/>
        </w:numPr>
      </w:pPr>
      <w:r>
        <w:t>Les aménagements effectués pour préserver les milieux fragiles</w:t>
      </w:r>
      <w:r w:rsidR="005064CD">
        <w:t>.</w:t>
      </w:r>
    </w:p>
    <w:p w:rsidR="00126512" w:rsidRDefault="00126512" w:rsidP="005064CD">
      <w:pPr>
        <w:pStyle w:val="Paragraphedeliste"/>
        <w:numPr>
          <w:ilvl w:val="0"/>
          <w:numId w:val="4"/>
        </w:numPr>
      </w:pPr>
      <w:r>
        <w:t>Des milliers de sites placés sous la protection de l’établissement public en métropole et en outre-mer.</w:t>
      </w:r>
    </w:p>
    <w:p w:rsidR="005064CD" w:rsidRDefault="005064CD" w:rsidP="005064CD">
      <w:pPr>
        <w:pStyle w:val="Paragraphedeliste"/>
      </w:pPr>
    </w:p>
    <w:p w:rsidR="005064CD" w:rsidRDefault="005064CD" w:rsidP="005064CD">
      <w:pPr>
        <w:pStyle w:val="Paragraphedeliste"/>
      </w:pPr>
    </w:p>
    <w:p w:rsidR="00126512" w:rsidRPr="005064CD" w:rsidRDefault="00126512" w:rsidP="00126512">
      <w:pPr>
        <w:pStyle w:val="Paragraphedeliste"/>
        <w:numPr>
          <w:ilvl w:val="0"/>
          <w:numId w:val="1"/>
        </w:numPr>
        <w:rPr>
          <w:b/>
          <w:bCs/>
        </w:rPr>
      </w:pPr>
      <w:r w:rsidRPr="005064CD">
        <w:rPr>
          <w:b/>
          <w:bCs/>
        </w:rPr>
        <w:t>Quels sont les freins à l’action du conservatoire du littoral ? doc 2+4.</w:t>
      </w:r>
    </w:p>
    <w:p w:rsidR="00126512" w:rsidRDefault="00126512" w:rsidP="00126512">
      <w:r>
        <w:t xml:space="preserve"> </w:t>
      </w:r>
      <w:r w:rsidR="005064CD">
        <w:t>Les</w:t>
      </w:r>
      <w:r>
        <w:t xml:space="preserve"> obstacles de l’action du conservatoire :</w:t>
      </w:r>
    </w:p>
    <w:p w:rsidR="00126512" w:rsidRDefault="00126512" w:rsidP="00126512">
      <w:pPr>
        <w:pStyle w:val="Paragraphedeliste"/>
        <w:numPr>
          <w:ilvl w:val="0"/>
          <w:numId w:val="3"/>
        </w:numPr>
      </w:pPr>
      <w:r>
        <w:t xml:space="preserve">Les raisons </w:t>
      </w:r>
      <w:r w:rsidR="005064CD">
        <w:t>économiques, car le littoral favorise les flux de marchandises à l’international et offre des sources essentielles d’alimentation.</w:t>
      </w:r>
    </w:p>
    <w:p w:rsidR="005064CD" w:rsidRDefault="005064CD" w:rsidP="00126512">
      <w:pPr>
        <w:pStyle w:val="Paragraphedeliste"/>
        <w:numPr>
          <w:ilvl w:val="0"/>
          <w:numId w:val="3"/>
        </w:numPr>
      </w:pPr>
      <w:r>
        <w:t>Le concept n’est pas déterminé et dépourvu de statut juridique (il n’existe pas de définition codifiée du terme « espace naturel littoral ».</w:t>
      </w:r>
    </w:p>
    <w:p w:rsidR="006265FD" w:rsidRDefault="006265FD"/>
    <w:sectPr w:rsidR="0062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7D9"/>
    <w:multiLevelType w:val="hybridMultilevel"/>
    <w:tmpl w:val="8408BB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04EF8"/>
    <w:multiLevelType w:val="hybridMultilevel"/>
    <w:tmpl w:val="C7DE2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63B2A"/>
    <w:multiLevelType w:val="hybridMultilevel"/>
    <w:tmpl w:val="53DEE398"/>
    <w:lvl w:ilvl="0" w:tplc="AE883D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1D41"/>
    <w:multiLevelType w:val="hybridMultilevel"/>
    <w:tmpl w:val="E2789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FD"/>
    <w:rsid w:val="00030B06"/>
    <w:rsid w:val="00126512"/>
    <w:rsid w:val="005064CD"/>
    <w:rsid w:val="006265FD"/>
    <w:rsid w:val="00661E5A"/>
    <w:rsid w:val="00A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MAJ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MAJ</cp:lastModifiedBy>
  <cp:revision>2</cp:revision>
  <dcterms:created xsi:type="dcterms:W3CDTF">2020-04-21T08:43:00Z</dcterms:created>
  <dcterms:modified xsi:type="dcterms:W3CDTF">2020-04-21T08:43:00Z</dcterms:modified>
</cp:coreProperties>
</file>